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D75EC" w14:textId="435A36AF" w:rsidR="00241E66" w:rsidRDefault="001260A7" w:rsidP="001260A7">
      <w:pPr>
        <w:ind w:left="0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</w:rPr>
      </w:pPr>
      <w:r>
        <w:rPr>
          <w:noProof/>
        </w:rPr>
        <w:drawing>
          <wp:inline distT="0" distB="0" distL="0" distR="0" wp14:anchorId="748BEF60" wp14:editId="376B2B4A">
            <wp:extent cx="5532120" cy="95097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jmp-color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D5657BB" w14:textId="7C852FAA" w:rsidR="007B663F" w:rsidRPr="00D91276" w:rsidRDefault="003B2BA1" w:rsidP="00ED67A7">
      <w:pPr>
        <w:ind w:left="0"/>
        <w:outlineLvl w:val="0"/>
        <w:rPr>
          <w:rFonts w:eastAsia="Times New Roman" w:cstheme="minorHAnsi"/>
          <w:b/>
          <w:bCs/>
          <w:kern w:val="36"/>
          <w:sz w:val="36"/>
          <w:szCs w:val="36"/>
        </w:rPr>
      </w:pPr>
      <w:r w:rsidRPr="00D91276">
        <w:rPr>
          <w:rFonts w:eastAsia="Times New Roman" w:cstheme="minorHAnsi"/>
          <w:b/>
          <w:bCs/>
          <w:kern w:val="36"/>
          <w:sz w:val="36"/>
          <w:szCs w:val="36"/>
        </w:rPr>
        <w:t>COM 2610</w:t>
      </w:r>
      <w:r w:rsidR="003808DF" w:rsidRPr="00D91276">
        <w:rPr>
          <w:rFonts w:eastAsia="Times New Roman" w:cstheme="minorHAnsi"/>
          <w:b/>
          <w:bCs/>
          <w:kern w:val="36"/>
          <w:sz w:val="36"/>
          <w:szCs w:val="36"/>
        </w:rPr>
        <w:t xml:space="preserve"> </w:t>
      </w:r>
      <w:r w:rsidR="007B663F" w:rsidRPr="00D91276">
        <w:rPr>
          <w:rFonts w:eastAsia="Times New Roman" w:cstheme="minorHAnsi"/>
          <w:b/>
          <w:bCs/>
          <w:kern w:val="36"/>
          <w:sz w:val="36"/>
          <w:szCs w:val="36"/>
        </w:rPr>
        <w:t>Data into Graphics</w:t>
      </w:r>
      <w:r w:rsidRPr="00D91276">
        <w:rPr>
          <w:rFonts w:eastAsia="Times New Roman" w:cstheme="minorHAnsi"/>
          <w:b/>
          <w:bCs/>
          <w:kern w:val="36"/>
          <w:sz w:val="36"/>
          <w:szCs w:val="36"/>
        </w:rPr>
        <w:t>: 100 pts</w:t>
      </w:r>
    </w:p>
    <w:p w14:paraId="370B5CF6" w14:textId="51F8E555" w:rsidR="002514B8" w:rsidRPr="00363A71" w:rsidRDefault="002514B8" w:rsidP="007B663F">
      <w:pPr>
        <w:spacing w:after="120"/>
        <w:ind w:left="0"/>
        <w:rPr>
          <w:rFonts w:asciiTheme="majorHAnsi" w:eastAsia="Times New Roman" w:hAnsiTheme="majorHAnsi" w:cstheme="minorHAnsi"/>
          <w:b/>
          <w:sz w:val="24"/>
          <w:szCs w:val="24"/>
          <w:u w:val="single"/>
        </w:rPr>
      </w:pPr>
      <w:r w:rsidRPr="00363A71">
        <w:rPr>
          <w:rFonts w:asciiTheme="majorHAnsi" w:eastAsia="Times New Roman" w:hAnsiTheme="majorHAnsi" w:cstheme="minorHAnsi"/>
          <w:b/>
          <w:sz w:val="24"/>
          <w:szCs w:val="24"/>
          <w:u w:val="single"/>
        </w:rPr>
        <w:t>DO NOT USE Data Tables for this Assignment!</w:t>
      </w:r>
    </w:p>
    <w:p w14:paraId="382BC63C" w14:textId="5482DC79" w:rsidR="007B663F" w:rsidRPr="00D91276" w:rsidRDefault="003B2BA1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  <w:r w:rsidRPr="00D91276">
        <w:rPr>
          <w:rFonts w:asciiTheme="majorHAnsi" w:eastAsia="Times New Roman" w:hAnsiTheme="majorHAnsi" w:cstheme="minorHAnsi"/>
          <w:sz w:val="24"/>
          <w:szCs w:val="24"/>
        </w:rPr>
        <w:t>For #1 and 2 r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 xml:space="preserve">esearch numeric information and accurately present it visually in </w:t>
      </w:r>
      <w:r w:rsidR="00ED67A7" w:rsidRPr="00D91276">
        <w:rPr>
          <w:rFonts w:asciiTheme="majorHAnsi" w:eastAsia="Times New Roman" w:hAnsiTheme="majorHAnsi" w:cstheme="minorHAnsi"/>
          <w:sz w:val="24"/>
          <w:szCs w:val="24"/>
        </w:rPr>
        <w:t>2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 xml:space="preserve"> information</w:t>
      </w:r>
      <w:r w:rsidR="00ED67A7" w:rsidRPr="00D91276">
        <w:rPr>
          <w:rFonts w:asciiTheme="majorHAnsi" w:eastAsia="Times New Roman" w:hAnsiTheme="majorHAnsi" w:cstheme="minorHAnsi"/>
          <w:sz w:val="24"/>
          <w:szCs w:val="24"/>
        </w:rPr>
        <w:t>al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 xml:space="preserve"> graphics.</w:t>
      </w:r>
      <w:r w:rsidR="007B663F" w:rsidRPr="00D91276">
        <w:rPr>
          <w:rFonts w:asciiTheme="majorHAnsi" w:eastAsia="Times New Roman" w:hAnsiTheme="majorHAnsi" w:cstheme="minorHAnsi"/>
          <w:b/>
          <w:sz w:val="24"/>
          <w:szCs w:val="24"/>
        </w:rPr>
        <w:t xml:space="preserve"> 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>Refer to Ch.</w:t>
      </w:r>
      <w:r w:rsidR="003808DF" w:rsidRPr="00D91276">
        <w:rPr>
          <w:rFonts w:asciiTheme="majorHAnsi" w:eastAsia="Times New Roman" w:hAnsiTheme="majorHAnsi" w:cstheme="minorHAnsi"/>
          <w:sz w:val="24"/>
          <w:szCs w:val="24"/>
        </w:rPr>
        <w:t xml:space="preserve"> 7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 xml:space="preserve"> of the textbook, to analyze the data and choose the proper graphic type. Read the rubric, </w:t>
      </w:r>
      <w:r w:rsidR="00D521A2" w:rsidRPr="00D91276">
        <w:rPr>
          <w:rFonts w:asciiTheme="majorHAnsi" w:eastAsia="Times New Roman" w:hAnsiTheme="majorHAnsi" w:cstheme="minorHAnsi"/>
          <w:sz w:val="24"/>
          <w:szCs w:val="24"/>
        </w:rPr>
        <w:t xml:space="preserve">page 2, 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>so you understand what you are being graded on.</w:t>
      </w:r>
    </w:p>
    <w:p w14:paraId="76FDAA5B" w14:textId="77777777" w:rsidR="002514B8" w:rsidRDefault="002514B8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</w:p>
    <w:p w14:paraId="5351F479" w14:textId="2A6EC80F" w:rsidR="009C6668" w:rsidRPr="00D91276" w:rsidRDefault="009C6668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  <w:r w:rsidRPr="00D91276">
        <w:rPr>
          <w:rFonts w:asciiTheme="majorHAnsi" w:eastAsia="Times New Roman" w:hAnsiTheme="majorHAnsi" w:cstheme="minorHAnsi"/>
          <w:sz w:val="24"/>
          <w:szCs w:val="24"/>
        </w:rPr>
        <w:t>Submit your graphics in a WORD document—NOT in Excel spreadsheets.</w:t>
      </w:r>
    </w:p>
    <w:p w14:paraId="54517DFB" w14:textId="3B50EBB1" w:rsidR="007B663F" w:rsidRPr="00D91276" w:rsidRDefault="007B663F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  <w:r w:rsidRPr="00D91276">
        <w:rPr>
          <w:rFonts w:asciiTheme="majorHAnsi" w:eastAsia="Times New Roman" w:hAnsiTheme="majorHAnsi" w:cstheme="minorHAnsi"/>
          <w:sz w:val="24"/>
          <w:szCs w:val="24"/>
        </w:rPr>
        <w:t> </w:t>
      </w:r>
      <w:r w:rsidRPr="00D91276">
        <w:rPr>
          <w:rFonts w:asciiTheme="majorHAnsi" w:eastAsia="Times New Roman" w:hAnsiTheme="majorHAnsi" w:cstheme="minorHAnsi"/>
          <w:b/>
          <w:sz w:val="24"/>
          <w:szCs w:val="24"/>
        </w:rPr>
        <w:t># 1</w:t>
      </w:r>
      <w:r w:rsidRPr="00D91276">
        <w:rPr>
          <w:rFonts w:asciiTheme="majorHAnsi" w:eastAsia="Times New Roman" w:hAnsiTheme="majorHAnsi" w:cstheme="minorHAnsi"/>
          <w:sz w:val="24"/>
          <w:szCs w:val="24"/>
        </w:rPr>
        <w:t xml:space="preserve"> – Compare the Fall enrollment</w:t>
      </w:r>
      <w:r w:rsidR="00872619" w:rsidRPr="00D91276">
        <w:rPr>
          <w:rFonts w:asciiTheme="majorHAnsi" w:eastAsia="Times New Roman" w:hAnsiTheme="majorHAnsi" w:cstheme="minorHAnsi"/>
          <w:sz w:val="24"/>
          <w:szCs w:val="24"/>
        </w:rPr>
        <w:t xml:space="preserve"> (of the </w:t>
      </w:r>
      <w:r w:rsidR="00872619" w:rsidRPr="00D91276">
        <w:rPr>
          <w:rFonts w:asciiTheme="majorHAnsi" w:eastAsia="Times New Roman" w:hAnsiTheme="majorHAnsi" w:cstheme="minorHAnsi"/>
          <w:i/>
          <w:sz w:val="24"/>
          <w:szCs w:val="24"/>
        </w:rPr>
        <w:t>previous year</w:t>
      </w:r>
      <w:r w:rsidR="00872619" w:rsidRPr="00D91276">
        <w:rPr>
          <w:rFonts w:asciiTheme="majorHAnsi" w:eastAsia="Times New Roman" w:hAnsiTheme="majorHAnsi" w:cstheme="minorHAnsi"/>
          <w:sz w:val="24"/>
          <w:szCs w:val="24"/>
        </w:rPr>
        <w:t>)</w:t>
      </w:r>
      <w:r w:rsidRPr="00D91276">
        <w:rPr>
          <w:rFonts w:asciiTheme="majorHAnsi" w:eastAsia="Times New Roman" w:hAnsiTheme="majorHAnsi" w:cstheme="minorHAnsi"/>
          <w:sz w:val="24"/>
          <w:szCs w:val="24"/>
        </w:rPr>
        <w:t xml:space="preserve"> for 4 Colorado higher ed</w:t>
      </w:r>
      <w:r w:rsidR="003B2BA1" w:rsidRPr="00D91276">
        <w:rPr>
          <w:rFonts w:asciiTheme="majorHAnsi" w:eastAsia="Times New Roman" w:hAnsiTheme="majorHAnsi" w:cstheme="minorHAnsi"/>
          <w:sz w:val="24"/>
          <w:szCs w:val="24"/>
        </w:rPr>
        <w:t>ucational</w:t>
      </w:r>
      <w:r w:rsidRPr="00D91276">
        <w:rPr>
          <w:rFonts w:asciiTheme="majorHAnsi" w:eastAsia="Times New Roman" w:hAnsiTheme="majorHAnsi" w:cstheme="minorHAnsi"/>
          <w:sz w:val="24"/>
          <w:szCs w:val="24"/>
        </w:rPr>
        <w:t xml:space="preserve"> institutions.</w:t>
      </w:r>
    </w:p>
    <w:p w14:paraId="555AFAC6" w14:textId="77777777" w:rsidR="00872619" w:rsidRPr="00D91276" w:rsidRDefault="00872619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</w:p>
    <w:p w14:paraId="7FB102D8" w14:textId="77777777" w:rsidR="007B663F" w:rsidRPr="00D91276" w:rsidRDefault="007B663F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  <w:r w:rsidRPr="00D91276">
        <w:rPr>
          <w:rFonts w:asciiTheme="majorHAnsi" w:eastAsia="Times New Roman" w:hAnsiTheme="majorHAnsi" w:cstheme="minorHAnsi"/>
          <w:sz w:val="24"/>
          <w:szCs w:val="24"/>
        </w:rPr>
        <w:t> </w:t>
      </w:r>
      <w:r w:rsidRPr="00D91276">
        <w:rPr>
          <w:rFonts w:asciiTheme="majorHAnsi" w:eastAsia="Times New Roman" w:hAnsiTheme="majorHAnsi" w:cstheme="minorHAnsi"/>
          <w:b/>
          <w:sz w:val="24"/>
          <w:szCs w:val="24"/>
        </w:rPr>
        <w:t># 2</w:t>
      </w:r>
      <w:r w:rsidRPr="00D91276">
        <w:rPr>
          <w:rFonts w:asciiTheme="majorHAnsi" w:eastAsia="Times New Roman" w:hAnsiTheme="majorHAnsi" w:cstheme="minorHAnsi"/>
          <w:sz w:val="24"/>
          <w:szCs w:val="24"/>
        </w:rPr>
        <w:t xml:space="preserve"> – Compare the tuition (15 hours) for the same 4 Colorado higher education</w:t>
      </w:r>
      <w:r w:rsidR="003B2BA1" w:rsidRPr="00D91276">
        <w:rPr>
          <w:rFonts w:asciiTheme="majorHAnsi" w:eastAsia="Times New Roman" w:hAnsiTheme="majorHAnsi" w:cstheme="minorHAnsi"/>
          <w:sz w:val="24"/>
          <w:szCs w:val="24"/>
        </w:rPr>
        <w:t>al</w:t>
      </w:r>
      <w:r w:rsidRPr="00D91276">
        <w:rPr>
          <w:rFonts w:asciiTheme="majorHAnsi" w:eastAsia="Times New Roman" w:hAnsiTheme="majorHAnsi" w:cstheme="minorHAnsi"/>
          <w:sz w:val="24"/>
          <w:szCs w:val="24"/>
        </w:rPr>
        <w:t xml:space="preserve"> institutions</w:t>
      </w:r>
      <w:r w:rsidR="00A3501E" w:rsidRPr="00D91276">
        <w:rPr>
          <w:rFonts w:asciiTheme="majorHAnsi" w:eastAsia="Times New Roman" w:hAnsiTheme="majorHAnsi" w:cstheme="minorHAnsi"/>
          <w:sz w:val="24"/>
          <w:szCs w:val="24"/>
        </w:rPr>
        <w:t xml:space="preserve"> for the same year</w:t>
      </w:r>
      <w:r w:rsidRPr="00D91276">
        <w:rPr>
          <w:rFonts w:asciiTheme="majorHAnsi" w:eastAsia="Times New Roman" w:hAnsiTheme="majorHAnsi" w:cstheme="minorHAnsi"/>
          <w:sz w:val="24"/>
          <w:szCs w:val="24"/>
        </w:rPr>
        <w:t>.</w:t>
      </w:r>
    </w:p>
    <w:p w14:paraId="5DAB8D94" w14:textId="11A0F634" w:rsidR="003808DF" w:rsidRPr="00F95817" w:rsidRDefault="00F95817" w:rsidP="007B663F">
      <w:pPr>
        <w:spacing w:after="120"/>
        <w:ind w:left="0"/>
        <w:rPr>
          <w:rFonts w:asciiTheme="majorHAnsi" w:eastAsia="Times New Roman" w:hAnsiTheme="majorHAnsi" w:cstheme="minorHAnsi"/>
          <w:b/>
          <w:sz w:val="24"/>
          <w:szCs w:val="24"/>
        </w:rPr>
      </w:pPr>
      <w:r w:rsidRPr="00F95817">
        <w:rPr>
          <w:rFonts w:asciiTheme="majorHAnsi" w:eastAsia="Times New Roman" w:hAnsiTheme="majorHAnsi" w:cstheme="minorHAnsi"/>
          <w:b/>
          <w:sz w:val="24"/>
          <w:szCs w:val="24"/>
        </w:rPr>
        <w:t>NOTE: Graph the data provided below for Problems 3 and 4.</w:t>
      </w:r>
    </w:p>
    <w:p w14:paraId="7967FC3F" w14:textId="34FDF712" w:rsidR="007B663F" w:rsidRPr="00D91276" w:rsidRDefault="00734A29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  <w:r w:rsidRPr="00D91276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7B663F" w:rsidRPr="00D91276">
        <w:rPr>
          <w:rFonts w:asciiTheme="majorHAnsi" w:eastAsia="Times New Roman" w:hAnsiTheme="majorHAnsi" w:cstheme="minorHAnsi"/>
          <w:b/>
          <w:sz w:val="24"/>
          <w:szCs w:val="24"/>
        </w:rPr>
        <w:t># 3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 xml:space="preserve"> – Using the age d</w:t>
      </w:r>
      <w:r w:rsidR="00DF2349" w:rsidRPr="00D91276">
        <w:rPr>
          <w:rFonts w:asciiTheme="majorHAnsi" w:eastAsia="Times New Roman" w:hAnsiTheme="majorHAnsi" w:cstheme="minorHAnsi"/>
          <w:sz w:val="24"/>
          <w:szCs w:val="24"/>
        </w:rPr>
        <w:t>emographic information provided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 xml:space="preserve"> create a graphic showing the MS</w:t>
      </w:r>
      <w:r w:rsidR="003B2BA1" w:rsidRPr="00D91276">
        <w:rPr>
          <w:rFonts w:asciiTheme="majorHAnsi" w:eastAsia="Times New Roman" w:hAnsiTheme="majorHAnsi" w:cstheme="minorHAnsi"/>
          <w:sz w:val="24"/>
          <w:szCs w:val="24"/>
        </w:rPr>
        <w:t xml:space="preserve">U 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>D</w:t>
      </w:r>
      <w:r w:rsidR="003B2BA1" w:rsidRPr="00D91276">
        <w:rPr>
          <w:rFonts w:asciiTheme="majorHAnsi" w:eastAsia="Times New Roman" w:hAnsiTheme="majorHAnsi" w:cstheme="minorHAnsi"/>
          <w:sz w:val="24"/>
          <w:szCs w:val="24"/>
        </w:rPr>
        <w:t>enver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>’s student body breakdown by age range.</w:t>
      </w:r>
      <w:r w:rsidR="00ED67A7" w:rsidRPr="00D91276">
        <w:rPr>
          <w:rFonts w:asciiTheme="majorHAnsi" w:eastAsia="Times New Roman" w:hAnsiTheme="majorHAnsi" w:cstheme="minorHAnsi"/>
          <w:sz w:val="24"/>
          <w:szCs w:val="24"/>
        </w:rPr>
        <w:t xml:space="preserve"> Remember </w:t>
      </w:r>
      <w:r w:rsidR="00357902" w:rsidRPr="00D91276">
        <w:rPr>
          <w:rFonts w:asciiTheme="majorHAnsi" w:eastAsia="Times New Roman" w:hAnsiTheme="majorHAnsi" w:cstheme="minorHAnsi"/>
          <w:sz w:val="24"/>
          <w:szCs w:val="24"/>
        </w:rPr>
        <w:t xml:space="preserve">also display the </w:t>
      </w:r>
      <w:r w:rsidR="00ED67A7" w:rsidRPr="00D91276">
        <w:rPr>
          <w:rFonts w:asciiTheme="majorHAnsi" w:eastAsia="Times New Roman" w:hAnsiTheme="majorHAnsi" w:cstheme="minorHAnsi"/>
          <w:sz w:val="24"/>
          <w:szCs w:val="24"/>
        </w:rPr>
        <w:t>percentages.</w:t>
      </w:r>
    </w:p>
    <w:p w14:paraId="2544FCDE" w14:textId="77777777" w:rsidR="00DF2349" w:rsidRPr="00D91276" w:rsidRDefault="00DF2349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</w:p>
    <w:p w14:paraId="62A58D6A" w14:textId="77777777" w:rsidR="007B663F" w:rsidRPr="00D91276" w:rsidRDefault="007B663F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  <w:r w:rsidRPr="00D91276">
        <w:rPr>
          <w:rFonts w:asciiTheme="majorHAnsi" w:eastAsia="Times New Roman" w:hAnsiTheme="majorHAnsi" w:cstheme="minorHAnsi"/>
          <w:sz w:val="24"/>
          <w:szCs w:val="24"/>
        </w:rPr>
        <w:t> </w:t>
      </w:r>
      <w:r w:rsidR="00DF2349" w:rsidRPr="00D91276">
        <w:rPr>
          <w:rFonts w:asciiTheme="majorHAnsi" w:hAnsiTheme="majorHAnsi" w:cstheme="minorHAnsi"/>
          <w:noProof/>
        </w:rPr>
        <w:drawing>
          <wp:inline distT="0" distB="0" distL="0" distR="0" wp14:anchorId="6C57C978" wp14:editId="7ED8F208">
            <wp:extent cx="2276475" cy="188595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2F0144" w14:textId="77777777" w:rsidR="00DF2349" w:rsidRPr="00D91276" w:rsidRDefault="00DF2349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</w:p>
    <w:p w14:paraId="3BBD2B7B" w14:textId="23370DC9" w:rsidR="00DF2349" w:rsidRPr="00D91276" w:rsidRDefault="00734A29" w:rsidP="007B663F">
      <w:pPr>
        <w:spacing w:after="120"/>
        <w:ind w:left="0"/>
        <w:rPr>
          <w:rFonts w:asciiTheme="majorHAnsi" w:eastAsia="Times New Roman" w:hAnsiTheme="majorHAnsi" w:cstheme="minorHAnsi"/>
          <w:sz w:val="24"/>
          <w:szCs w:val="24"/>
        </w:rPr>
      </w:pPr>
      <w:r w:rsidRPr="00D91276">
        <w:rPr>
          <w:rFonts w:asciiTheme="majorHAnsi" w:eastAsia="Times New Roman" w:hAnsiTheme="majorHAnsi" w:cstheme="minorHAnsi"/>
          <w:b/>
          <w:sz w:val="24"/>
          <w:szCs w:val="24"/>
        </w:rPr>
        <w:t xml:space="preserve"> </w:t>
      </w:r>
      <w:r w:rsidR="00DF2349" w:rsidRPr="00D91276">
        <w:rPr>
          <w:rFonts w:asciiTheme="majorHAnsi" w:eastAsia="Times New Roman" w:hAnsiTheme="majorHAnsi" w:cstheme="minorHAnsi"/>
          <w:b/>
          <w:sz w:val="24"/>
          <w:szCs w:val="24"/>
        </w:rPr>
        <w:t># 4</w:t>
      </w:r>
      <w:r w:rsidR="00DF2349" w:rsidRPr="00D91276">
        <w:rPr>
          <w:rFonts w:asciiTheme="majorHAnsi" w:eastAsia="Times New Roman" w:hAnsiTheme="majorHAnsi" w:cstheme="minorHAnsi"/>
          <w:sz w:val="24"/>
          <w:szCs w:val="24"/>
        </w:rPr>
        <w:t xml:space="preserve"> - Using the Census Table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3B2BA1" w:rsidRPr="00D91276">
        <w:rPr>
          <w:rFonts w:asciiTheme="majorHAnsi" w:eastAsia="Times New Roman" w:hAnsiTheme="majorHAnsi" w:cstheme="minorHAnsi"/>
          <w:sz w:val="24"/>
          <w:szCs w:val="24"/>
        </w:rPr>
        <w:t xml:space="preserve">below 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 xml:space="preserve">show the trends of full and part-time students over the </w:t>
      </w:r>
      <w:r w:rsidR="00A908B3" w:rsidRPr="00D91276">
        <w:rPr>
          <w:rFonts w:asciiTheme="majorHAnsi" w:eastAsia="Times New Roman" w:hAnsiTheme="majorHAnsi" w:cstheme="minorHAnsi"/>
          <w:sz w:val="24"/>
          <w:szCs w:val="24"/>
        </w:rPr>
        <w:t>5-year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 xml:space="preserve"> period</w:t>
      </w:r>
      <w:r w:rsidR="00D943D0" w:rsidRPr="00D91276">
        <w:rPr>
          <w:rFonts w:asciiTheme="majorHAnsi" w:eastAsia="Times New Roman" w:hAnsiTheme="majorHAnsi" w:cstheme="minorHAnsi"/>
          <w:sz w:val="24"/>
          <w:szCs w:val="24"/>
        </w:rPr>
        <w:t xml:space="preserve"> at MSU Denver</w:t>
      </w:r>
      <w:r w:rsidR="007B663F" w:rsidRPr="00D91276">
        <w:rPr>
          <w:rFonts w:asciiTheme="majorHAnsi" w:eastAsia="Times New Roman" w:hAnsiTheme="majorHAnsi" w:cstheme="minorHAnsi"/>
          <w:sz w:val="24"/>
          <w:szCs w:val="24"/>
        </w:rPr>
        <w:t>.</w:t>
      </w:r>
      <w:r w:rsidR="00ED67A7" w:rsidRPr="00D91276">
        <w:rPr>
          <w:rFonts w:asciiTheme="majorHAnsi" w:eastAsia="Times New Roman" w:hAnsiTheme="majorHAnsi" w:cstheme="minorHAnsi"/>
          <w:sz w:val="24"/>
          <w:szCs w:val="24"/>
        </w:rPr>
        <w:t xml:space="preserve"> Remember to </w:t>
      </w:r>
      <w:r w:rsidR="00357902" w:rsidRPr="00D91276">
        <w:rPr>
          <w:rFonts w:asciiTheme="majorHAnsi" w:eastAsia="Times New Roman" w:hAnsiTheme="majorHAnsi" w:cstheme="minorHAnsi"/>
          <w:sz w:val="24"/>
          <w:szCs w:val="24"/>
        </w:rPr>
        <w:t xml:space="preserve">also display the </w:t>
      </w:r>
      <w:r w:rsidR="00A908B3" w:rsidRPr="00D91276">
        <w:rPr>
          <w:rFonts w:asciiTheme="majorHAnsi" w:eastAsia="Times New Roman" w:hAnsiTheme="majorHAnsi" w:cstheme="minorHAnsi"/>
          <w:sz w:val="24"/>
          <w:szCs w:val="24"/>
        </w:rPr>
        <w:t xml:space="preserve">numbers </w:t>
      </w:r>
      <w:r w:rsidR="00A908B3" w:rsidRPr="00D91276">
        <w:rPr>
          <w:rFonts w:asciiTheme="majorHAnsi" w:eastAsia="Times New Roman" w:hAnsiTheme="majorHAnsi" w:cstheme="minorHAnsi"/>
          <w:i/>
          <w:sz w:val="24"/>
          <w:szCs w:val="24"/>
        </w:rPr>
        <w:t>and</w:t>
      </w:r>
      <w:r w:rsidR="00A908B3" w:rsidRPr="00D91276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357902" w:rsidRPr="00D91276">
        <w:rPr>
          <w:rFonts w:asciiTheme="majorHAnsi" w:eastAsia="Times New Roman" w:hAnsiTheme="majorHAnsi" w:cstheme="minorHAnsi"/>
          <w:sz w:val="24"/>
          <w:szCs w:val="24"/>
        </w:rPr>
        <w:t>p</w:t>
      </w:r>
      <w:r w:rsidR="00ED67A7" w:rsidRPr="00D91276">
        <w:rPr>
          <w:rFonts w:asciiTheme="majorHAnsi" w:eastAsia="Times New Roman" w:hAnsiTheme="majorHAnsi" w:cstheme="minorHAnsi"/>
          <w:sz w:val="24"/>
          <w:szCs w:val="24"/>
        </w:rPr>
        <w:t>ercentages.</w:t>
      </w:r>
      <w:r w:rsidR="00D91276" w:rsidRPr="00D91276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D91276">
        <w:rPr>
          <w:rFonts w:asciiTheme="majorHAnsi" w:eastAsia="Times New Roman" w:hAnsiTheme="majorHAnsi" w:cstheme="minorHAnsi"/>
          <w:sz w:val="24"/>
          <w:szCs w:val="24"/>
        </w:rPr>
        <w:t xml:space="preserve">All the relevant data including average hours registered </w:t>
      </w:r>
      <w:r w:rsidR="002514B8">
        <w:rPr>
          <w:rFonts w:asciiTheme="majorHAnsi" w:eastAsia="Times New Roman" w:hAnsiTheme="majorHAnsi" w:cstheme="minorHAnsi"/>
          <w:sz w:val="24"/>
          <w:szCs w:val="24"/>
        </w:rPr>
        <w:t>should</w:t>
      </w:r>
      <w:r w:rsidR="00D91276">
        <w:rPr>
          <w:rFonts w:asciiTheme="majorHAnsi" w:eastAsia="Times New Roman" w:hAnsiTheme="majorHAnsi" w:cstheme="minorHAnsi"/>
          <w:sz w:val="24"/>
          <w:szCs w:val="24"/>
        </w:rPr>
        <w:t xml:space="preserve"> be included in ONE graphic.</w:t>
      </w:r>
    </w:p>
    <w:p w14:paraId="6339E340" w14:textId="77777777" w:rsidR="007B663F" w:rsidRPr="007B663F" w:rsidRDefault="007B663F" w:rsidP="007B663F">
      <w:pPr>
        <w:spacing w:after="120"/>
        <w:ind w:left="0"/>
        <w:rPr>
          <w:rFonts w:ascii="Tahoma" w:eastAsia="Times New Roman" w:hAnsi="Tahoma" w:cs="Tahoma"/>
          <w:sz w:val="20"/>
          <w:szCs w:val="20"/>
        </w:rPr>
      </w:pPr>
      <w:r w:rsidRPr="00D91276">
        <w:rPr>
          <w:rFonts w:asciiTheme="majorHAnsi" w:eastAsia="Times New Roman" w:hAnsiTheme="majorHAnsi" w:cs="Tahoma"/>
          <w:sz w:val="20"/>
          <w:szCs w:val="20"/>
        </w:rPr>
        <w:t> </w:t>
      </w:r>
      <w:r w:rsidR="00DF2349">
        <w:rPr>
          <w:noProof/>
        </w:rPr>
        <w:drawing>
          <wp:inline distT="0" distB="0" distL="0" distR="0" wp14:anchorId="64039B4A" wp14:editId="0D903AF6">
            <wp:extent cx="6869041" cy="1060203"/>
            <wp:effectExtent l="0" t="0" r="0" b="6985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574" cy="1076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CFF8B9" w14:textId="77777777" w:rsidR="00DF2349" w:rsidRDefault="00DF2349" w:rsidP="00DF2349">
      <w:pPr>
        <w:spacing w:after="120"/>
        <w:ind w:left="0"/>
        <w:outlineLvl w:val="0"/>
        <w:rPr>
          <w:rFonts w:ascii="Tahoma" w:eastAsia="Times New Roman" w:hAnsi="Tahoma" w:cs="Tahoma"/>
          <w:b/>
          <w:bCs/>
          <w:kern w:val="36"/>
          <w:sz w:val="20"/>
          <w:szCs w:val="20"/>
        </w:rPr>
      </w:pPr>
    </w:p>
    <w:p w14:paraId="4B85AF51" w14:textId="77777777" w:rsidR="00DF2349" w:rsidRDefault="00DF2349" w:rsidP="00DF2349">
      <w:pPr>
        <w:spacing w:after="120"/>
        <w:ind w:left="0"/>
        <w:outlineLvl w:val="0"/>
        <w:rPr>
          <w:rFonts w:ascii="Tahoma" w:eastAsia="Times New Roman" w:hAnsi="Tahoma" w:cs="Tahoma"/>
          <w:b/>
          <w:bCs/>
          <w:kern w:val="36"/>
          <w:sz w:val="20"/>
          <w:szCs w:val="20"/>
        </w:rPr>
      </w:pPr>
    </w:p>
    <w:p w14:paraId="62A395A8" w14:textId="77777777" w:rsidR="007B663F" w:rsidRPr="007B663F" w:rsidRDefault="007B663F" w:rsidP="007B663F">
      <w:pPr>
        <w:spacing w:before="100" w:beforeAutospacing="1" w:after="100" w:afterAutospacing="1" w:line="360" w:lineRule="atLeast"/>
        <w:ind w:left="0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</w:rPr>
      </w:pPr>
      <w:r w:rsidRPr="007B663F">
        <w:rPr>
          <w:rFonts w:ascii="Tahoma" w:eastAsia="Times New Roman" w:hAnsi="Tahoma" w:cs="Tahoma"/>
          <w:b/>
          <w:bCs/>
          <w:kern w:val="36"/>
          <w:sz w:val="48"/>
          <w:szCs w:val="48"/>
        </w:rPr>
        <w:t>Grading Criteria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5"/>
        <w:gridCol w:w="3043"/>
        <w:gridCol w:w="2551"/>
        <w:gridCol w:w="2559"/>
        <w:gridCol w:w="1052"/>
      </w:tblGrid>
      <w:tr w:rsidR="00357902" w:rsidRPr="007B663F" w14:paraId="742D6A01" w14:textId="77777777" w:rsidTr="00417401">
        <w:trPr>
          <w:tblCellSpacing w:w="15" w:type="dxa"/>
        </w:trPr>
        <w:tc>
          <w:tcPr>
            <w:tcW w:w="1540" w:type="dxa"/>
            <w:vAlign w:val="center"/>
            <w:hideMark/>
          </w:tcPr>
          <w:p w14:paraId="38B14910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 </w:t>
            </w:r>
          </w:p>
        </w:tc>
        <w:tc>
          <w:tcPr>
            <w:tcW w:w="3013" w:type="dxa"/>
            <w:vAlign w:val="center"/>
            <w:hideMark/>
          </w:tcPr>
          <w:p w14:paraId="044CCE65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  <w:b/>
                <w:bCs/>
              </w:rPr>
              <w:t xml:space="preserve">Strong </w:t>
            </w:r>
          </w:p>
        </w:tc>
        <w:tc>
          <w:tcPr>
            <w:tcW w:w="0" w:type="auto"/>
            <w:vAlign w:val="center"/>
            <w:hideMark/>
          </w:tcPr>
          <w:p w14:paraId="1196BB88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  <w:b/>
                <w:bCs/>
              </w:rPr>
              <w:t xml:space="preserve">Developing </w:t>
            </w:r>
          </w:p>
        </w:tc>
        <w:tc>
          <w:tcPr>
            <w:tcW w:w="0" w:type="auto"/>
            <w:vAlign w:val="center"/>
            <w:hideMark/>
          </w:tcPr>
          <w:p w14:paraId="5EA504C8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  <w:b/>
                <w:bCs/>
              </w:rPr>
              <w:t xml:space="preserve">Needs Work </w:t>
            </w:r>
          </w:p>
        </w:tc>
        <w:tc>
          <w:tcPr>
            <w:tcW w:w="0" w:type="auto"/>
            <w:vAlign w:val="center"/>
            <w:hideMark/>
          </w:tcPr>
          <w:p w14:paraId="7BB54538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  <w:b/>
                <w:bCs/>
              </w:rPr>
              <w:t>Missing</w:t>
            </w:r>
          </w:p>
        </w:tc>
      </w:tr>
      <w:tr w:rsidR="00357902" w:rsidRPr="007B663F" w14:paraId="5A0CC568" w14:textId="77777777" w:rsidTr="00417401">
        <w:trPr>
          <w:tblCellSpacing w:w="15" w:type="dxa"/>
        </w:trPr>
        <w:tc>
          <w:tcPr>
            <w:tcW w:w="1540" w:type="dxa"/>
            <w:vAlign w:val="center"/>
            <w:hideMark/>
          </w:tcPr>
          <w:p w14:paraId="0D48A187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</w:p>
        </w:tc>
        <w:tc>
          <w:tcPr>
            <w:tcW w:w="3013" w:type="dxa"/>
            <w:vAlign w:val="center"/>
            <w:hideMark/>
          </w:tcPr>
          <w:p w14:paraId="36696095" w14:textId="77777777" w:rsidR="00ED67A7" w:rsidRPr="00E90694" w:rsidRDefault="00733AA9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  <w:b/>
                <w:bCs/>
              </w:rPr>
              <w:t>2</w:t>
            </w:r>
            <w:r w:rsidR="00ED67A7" w:rsidRPr="00E90694">
              <w:rPr>
                <w:rFonts w:ascii="Tahoma" w:eastAsia="Times New Roman" w:hAnsi="Tahoma" w:cs="Tahoma"/>
                <w:b/>
                <w:bCs/>
              </w:rPr>
              <w:t xml:space="preserve">0 Points </w:t>
            </w:r>
          </w:p>
        </w:tc>
        <w:tc>
          <w:tcPr>
            <w:tcW w:w="0" w:type="auto"/>
            <w:vAlign w:val="center"/>
            <w:hideMark/>
          </w:tcPr>
          <w:p w14:paraId="03AAF1E0" w14:textId="77777777" w:rsidR="00ED67A7" w:rsidRPr="00E90694" w:rsidRDefault="00733AA9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  <w:b/>
                <w:bCs/>
              </w:rPr>
              <w:t>1</w:t>
            </w:r>
            <w:r w:rsidR="00ED67A7" w:rsidRPr="00E90694">
              <w:rPr>
                <w:rFonts w:ascii="Tahoma" w:eastAsia="Times New Roman" w:hAnsi="Tahoma" w:cs="Tahoma"/>
                <w:b/>
                <w:bCs/>
              </w:rPr>
              <w:t xml:space="preserve">5 Points </w:t>
            </w:r>
          </w:p>
        </w:tc>
        <w:tc>
          <w:tcPr>
            <w:tcW w:w="0" w:type="auto"/>
            <w:vAlign w:val="center"/>
            <w:hideMark/>
          </w:tcPr>
          <w:p w14:paraId="500DC543" w14:textId="132E6A9D" w:rsidR="00ED67A7" w:rsidRPr="00E90694" w:rsidRDefault="00733AA9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  <w:b/>
                <w:bCs/>
              </w:rPr>
              <w:t>5</w:t>
            </w:r>
            <w:r w:rsidR="00ED67A7" w:rsidRPr="00E90694">
              <w:rPr>
                <w:rFonts w:ascii="Tahoma" w:eastAsia="Times New Roman" w:hAnsi="Tahoma" w:cs="Tahoma"/>
                <w:b/>
                <w:bCs/>
              </w:rPr>
              <w:t xml:space="preserve"> Point</w:t>
            </w:r>
            <w:r w:rsidR="00D91276">
              <w:rPr>
                <w:rFonts w:ascii="Tahoma" w:eastAsia="Times New Roman" w:hAnsi="Tahoma" w:cs="Tahoma"/>
                <w:b/>
                <w:bCs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3B557F98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  <w:b/>
                <w:bCs/>
              </w:rPr>
              <w:t>0 Points</w:t>
            </w:r>
          </w:p>
        </w:tc>
      </w:tr>
      <w:tr w:rsidR="00357902" w:rsidRPr="007B663F" w14:paraId="4D9EE07D" w14:textId="77777777" w:rsidTr="00417401">
        <w:trPr>
          <w:trHeight w:val="455"/>
          <w:tblCellSpacing w:w="15" w:type="dxa"/>
        </w:trPr>
        <w:tc>
          <w:tcPr>
            <w:tcW w:w="1540" w:type="dxa"/>
            <w:vAlign w:val="center"/>
          </w:tcPr>
          <w:p w14:paraId="36FE02CB" w14:textId="37034302" w:rsidR="00417401" w:rsidRPr="00E90694" w:rsidRDefault="00D91276" w:rsidP="007B663F">
            <w:pPr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  <w:b/>
                <w:bCs/>
              </w:rPr>
              <w:t>Presentation</w:t>
            </w:r>
            <w:r w:rsidR="00417401">
              <w:rPr>
                <w:rFonts w:ascii="Tahoma" w:eastAsia="Times New Roman" w:hAnsi="Tahoma" w:cs="Tahoma"/>
                <w:b/>
                <w:bCs/>
              </w:rPr>
              <w:t xml:space="preserve"> </w:t>
            </w:r>
          </w:p>
        </w:tc>
        <w:tc>
          <w:tcPr>
            <w:tcW w:w="3013" w:type="dxa"/>
            <w:vAlign w:val="center"/>
          </w:tcPr>
          <w:p w14:paraId="49BE01AF" w14:textId="77777777" w:rsidR="00417401" w:rsidRPr="00E90694" w:rsidRDefault="00417401" w:rsidP="007B663F">
            <w:pPr>
              <w:ind w:left="0"/>
              <w:rPr>
                <w:rFonts w:ascii="Tahoma" w:eastAsia="Times New Roman" w:hAnsi="Tahoma" w:cs="Tahoma"/>
              </w:rPr>
            </w:pPr>
          </w:p>
        </w:tc>
        <w:tc>
          <w:tcPr>
            <w:tcW w:w="0" w:type="auto"/>
            <w:vAlign w:val="center"/>
          </w:tcPr>
          <w:p w14:paraId="19536B8C" w14:textId="77777777" w:rsidR="00417401" w:rsidRPr="00E90694" w:rsidRDefault="00417401" w:rsidP="007B663F">
            <w:pPr>
              <w:ind w:left="0"/>
              <w:rPr>
                <w:rFonts w:ascii="Tahoma" w:eastAsia="Times New Roman" w:hAnsi="Tahoma" w:cs="Tahoma"/>
              </w:rPr>
            </w:pPr>
          </w:p>
        </w:tc>
        <w:tc>
          <w:tcPr>
            <w:tcW w:w="0" w:type="auto"/>
            <w:vAlign w:val="center"/>
          </w:tcPr>
          <w:p w14:paraId="30518C96" w14:textId="77777777" w:rsidR="00417401" w:rsidRPr="00E90694" w:rsidRDefault="00417401" w:rsidP="007B663F">
            <w:pPr>
              <w:ind w:left="0"/>
              <w:rPr>
                <w:rFonts w:ascii="Tahoma" w:eastAsia="Times New Roman" w:hAnsi="Tahoma" w:cs="Tahoma"/>
              </w:rPr>
            </w:pPr>
          </w:p>
        </w:tc>
        <w:tc>
          <w:tcPr>
            <w:tcW w:w="0" w:type="auto"/>
            <w:vAlign w:val="center"/>
          </w:tcPr>
          <w:p w14:paraId="438B2F35" w14:textId="77777777" w:rsidR="00417401" w:rsidRPr="00E90694" w:rsidRDefault="00417401" w:rsidP="007B663F">
            <w:pPr>
              <w:ind w:left="0"/>
              <w:rPr>
                <w:rFonts w:ascii="Tahoma" w:eastAsia="Times New Roman" w:hAnsi="Tahoma" w:cs="Tahoma"/>
              </w:rPr>
            </w:pPr>
          </w:p>
        </w:tc>
      </w:tr>
      <w:tr w:rsidR="00357902" w:rsidRPr="007B663F" w14:paraId="39DA3D88" w14:textId="77777777" w:rsidTr="00417401">
        <w:trPr>
          <w:tblCellSpacing w:w="15" w:type="dxa"/>
        </w:trPr>
        <w:tc>
          <w:tcPr>
            <w:tcW w:w="1540" w:type="dxa"/>
            <w:vAlign w:val="center"/>
            <w:hideMark/>
          </w:tcPr>
          <w:p w14:paraId="63170C40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Quantity of graphics</w:t>
            </w:r>
          </w:p>
        </w:tc>
        <w:tc>
          <w:tcPr>
            <w:tcW w:w="3013" w:type="dxa"/>
            <w:vAlign w:val="center"/>
            <w:hideMark/>
          </w:tcPr>
          <w:p w14:paraId="063DE239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Four information graphics produced.</w:t>
            </w:r>
          </w:p>
        </w:tc>
        <w:tc>
          <w:tcPr>
            <w:tcW w:w="0" w:type="auto"/>
            <w:vAlign w:val="center"/>
            <w:hideMark/>
          </w:tcPr>
          <w:p w14:paraId="0F1C5890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Three information graphics produced.</w:t>
            </w:r>
          </w:p>
        </w:tc>
        <w:tc>
          <w:tcPr>
            <w:tcW w:w="0" w:type="auto"/>
            <w:vAlign w:val="center"/>
            <w:hideMark/>
          </w:tcPr>
          <w:p w14:paraId="4D7E3419" w14:textId="7D078A34" w:rsidR="00ED67A7" w:rsidRPr="00E90694" w:rsidRDefault="00ED67A7" w:rsidP="00A01BE5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 xml:space="preserve">Two or </w:t>
            </w:r>
            <w:r w:rsidR="00A01BE5">
              <w:rPr>
                <w:rFonts w:ascii="Tahoma" w:eastAsia="Times New Roman" w:hAnsi="Tahoma" w:cs="Tahoma"/>
              </w:rPr>
              <w:t>fewer</w:t>
            </w:r>
            <w:r w:rsidRPr="00E90694">
              <w:rPr>
                <w:rFonts w:ascii="Tahoma" w:eastAsia="Times New Roman" w:hAnsi="Tahoma" w:cs="Tahoma"/>
              </w:rPr>
              <w:t xml:space="preserve"> graphics produced.</w:t>
            </w:r>
          </w:p>
        </w:tc>
        <w:tc>
          <w:tcPr>
            <w:tcW w:w="0" w:type="auto"/>
            <w:vAlign w:val="center"/>
            <w:hideMark/>
          </w:tcPr>
          <w:p w14:paraId="7DA18E3A" w14:textId="4D68305D" w:rsidR="00ED67A7" w:rsidRPr="00E90694" w:rsidRDefault="00D91276" w:rsidP="007B663F">
            <w:pPr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</w:rPr>
              <w:t>Elemen</w:t>
            </w:r>
            <w:r w:rsidR="00ED67A7" w:rsidRPr="00E90694">
              <w:rPr>
                <w:rFonts w:ascii="Tahoma" w:eastAsia="Times New Roman" w:hAnsi="Tahoma" w:cs="Tahoma"/>
              </w:rPr>
              <w:t>t missing</w:t>
            </w:r>
            <w:r>
              <w:rPr>
                <w:rFonts w:ascii="Tahoma" w:eastAsia="Times New Roman" w:hAnsi="Tahoma" w:cs="Tahoma"/>
              </w:rPr>
              <w:t>.</w:t>
            </w:r>
          </w:p>
        </w:tc>
      </w:tr>
      <w:tr w:rsidR="00357902" w:rsidRPr="007B663F" w14:paraId="318DF6F3" w14:textId="77777777" w:rsidTr="00417401">
        <w:trPr>
          <w:trHeight w:val="572"/>
          <w:tblCellSpacing w:w="15" w:type="dxa"/>
        </w:trPr>
        <w:tc>
          <w:tcPr>
            <w:tcW w:w="1540" w:type="dxa"/>
            <w:vAlign w:val="center"/>
            <w:hideMark/>
          </w:tcPr>
          <w:p w14:paraId="04776AFE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  <w:b/>
                <w:bCs/>
              </w:rPr>
              <w:t>Analysis &amp; Presentation</w:t>
            </w:r>
          </w:p>
        </w:tc>
        <w:tc>
          <w:tcPr>
            <w:tcW w:w="3013" w:type="dxa"/>
            <w:vAlign w:val="center"/>
            <w:hideMark/>
          </w:tcPr>
          <w:p w14:paraId="74504AEB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4756FF80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6F949B27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33111636" w14:textId="77777777" w:rsidR="00ED67A7" w:rsidRPr="00E90694" w:rsidRDefault="00ED67A7" w:rsidP="007B663F">
            <w:pPr>
              <w:spacing w:line="360" w:lineRule="atLeast"/>
              <w:ind w:left="0"/>
              <w:rPr>
                <w:rFonts w:ascii="Tahoma" w:eastAsia="Times New Roman" w:hAnsi="Tahoma" w:cs="Tahoma"/>
              </w:rPr>
            </w:pPr>
          </w:p>
        </w:tc>
      </w:tr>
      <w:tr w:rsidR="00357902" w:rsidRPr="007B663F" w14:paraId="0D228A1F" w14:textId="77777777" w:rsidTr="00417401">
        <w:trPr>
          <w:tblCellSpacing w:w="15" w:type="dxa"/>
        </w:trPr>
        <w:tc>
          <w:tcPr>
            <w:tcW w:w="1540" w:type="dxa"/>
            <w:vAlign w:val="center"/>
            <w:hideMark/>
          </w:tcPr>
          <w:p w14:paraId="2E47A03F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Graphic Format</w:t>
            </w:r>
          </w:p>
        </w:tc>
        <w:tc>
          <w:tcPr>
            <w:tcW w:w="3013" w:type="dxa"/>
            <w:vAlign w:val="center"/>
            <w:hideMark/>
          </w:tcPr>
          <w:p w14:paraId="0CDB4DCF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The correct format was selected for all four of the graphics.</w:t>
            </w:r>
          </w:p>
        </w:tc>
        <w:tc>
          <w:tcPr>
            <w:tcW w:w="0" w:type="auto"/>
            <w:vAlign w:val="center"/>
            <w:hideMark/>
          </w:tcPr>
          <w:p w14:paraId="5444A529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The correct format was selected for three of the graphics.</w:t>
            </w:r>
          </w:p>
        </w:tc>
        <w:tc>
          <w:tcPr>
            <w:tcW w:w="0" w:type="auto"/>
            <w:vAlign w:val="center"/>
            <w:hideMark/>
          </w:tcPr>
          <w:p w14:paraId="6881011D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The correct format was selected for two of the graphics.</w:t>
            </w:r>
          </w:p>
        </w:tc>
        <w:tc>
          <w:tcPr>
            <w:tcW w:w="0" w:type="auto"/>
            <w:vAlign w:val="center"/>
            <w:hideMark/>
          </w:tcPr>
          <w:p w14:paraId="3814B2F7" w14:textId="6D359506" w:rsidR="00ED67A7" w:rsidRPr="00E90694" w:rsidRDefault="00D91276" w:rsidP="007B663F">
            <w:pPr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</w:rPr>
              <w:t>Elemen</w:t>
            </w:r>
            <w:r w:rsidRPr="00E90694">
              <w:rPr>
                <w:rFonts w:ascii="Tahoma" w:eastAsia="Times New Roman" w:hAnsi="Tahoma" w:cs="Tahoma"/>
              </w:rPr>
              <w:t>t missing</w:t>
            </w:r>
            <w:r>
              <w:rPr>
                <w:rFonts w:ascii="Tahoma" w:eastAsia="Times New Roman" w:hAnsi="Tahoma" w:cs="Tahoma"/>
              </w:rPr>
              <w:t>.</w:t>
            </w:r>
          </w:p>
        </w:tc>
      </w:tr>
      <w:tr w:rsidR="00357902" w:rsidRPr="007B663F" w14:paraId="0A09B408" w14:textId="77777777" w:rsidTr="00417401">
        <w:trPr>
          <w:tblCellSpacing w:w="15" w:type="dxa"/>
        </w:trPr>
        <w:tc>
          <w:tcPr>
            <w:tcW w:w="1540" w:type="dxa"/>
            <w:vAlign w:val="center"/>
            <w:hideMark/>
          </w:tcPr>
          <w:p w14:paraId="01197951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Accuracy</w:t>
            </w:r>
          </w:p>
        </w:tc>
        <w:tc>
          <w:tcPr>
            <w:tcW w:w="3013" w:type="dxa"/>
            <w:vAlign w:val="center"/>
            <w:hideMark/>
          </w:tcPr>
          <w:p w14:paraId="494FD8CA" w14:textId="5919EF42" w:rsidR="00ED67A7" w:rsidRPr="00E90694" w:rsidRDefault="00ED67A7" w:rsidP="00357902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The data</w:t>
            </w:r>
            <w:r w:rsidRPr="00D91276">
              <w:rPr>
                <w:rFonts w:ascii="Tahoma" w:eastAsia="Times New Roman" w:hAnsi="Tahoma" w:cs="Tahoma"/>
                <w:b/>
              </w:rPr>
              <w:t xml:space="preserve"> </w:t>
            </w:r>
            <w:r w:rsidR="00A908B3" w:rsidRPr="00D91276">
              <w:rPr>
                <w:rFonts w:ascii="Tahoma" w:eastAsia="Times New Roman" w:hAnsi="Tahoma" w:cs="Tahoma"/>
                <w:b/>
              </w:rPr>
              <w:t xml:space="preserve">(numbers) </w:t>
            </w:r>
            <w:r w:rsidR="00357902" w:rsidRPr="00D91276">
              <w:rPr>
                <w:rFonts w:ascii="Tahoma" w:eastAsia="Times New Roman" w:hAnsi="Tahoma" w:cs="Tahoma"/>
                <w:b/>
              </w:rPr>
              <w:t>and</w:t>
            </w:r>
            <w:r w:rsidR="00357902">
              <w:rPr>
                <w:rFonts w:ascii="Tahoma" w:eastAsia="Times New Roman" w:hAnsi="Tahoma" w:cs="Tahoma"/>
              </w:rPr>
              <w:t xml:space="preserve"> </w:t>
            </w:r>
            <w:r w:rsidR="00357902" w:rsidRPr="00D91276">
              <w:rPr>
                <w:rFonts w:ascii="Tahoma" w:eastAsia="Times New Roman" w:hAnsi="Tahoma" w:cs="Tahoma"/>
                <w:b/>
              </w:rPr>
              <w:t xml:space="preserve">percentages </w:t>
            </w:r>
            <w:r w:rsidR="00357902">
              <w:rPr>
                <w:rFonts w:ascii="Tahoma" w:eastAsia="Times New Roman" w:hAnsi="Tahoma" w:cs="Tahoma"/>
              </w:rPr>
              <w:t xml:space="preserve">are </w:t>
            </w:r>
            <w:r w:rsidRPr="00E90694">
              <w:rPr>
                <w:rFonts w:ascii="Tahoma" w:eastAsia="Times New Roman" w:hAnsi="Tahoma" w:cs="Tahoma"/>
              </w:rPr>
              <w:t xml:space="preserve">presented </w:t>
            </w:r>
            <w:r w:rsidRPr="00A908B3">
              <w:rPr>
                <w:rFonts w:ascii="Tahoma" w:eastAsia="Times New Roman" w:hAnsi="Tahoma" w:cs="Tahoma"/>
                <w:b/>
              </w:rPr>
              <w:t xml:space="preserve">accurately </w:t>
            </w:r>
            <w:r w:rsidR="00A908B3" w:rsidRPr="00A908B3">
              <w:rPr>
                <w:rFonts w:ascii="Tahoma" w:eastAsia="Times New Roman" w:hAnsi="Tahoma" w:cs="Tahoma"/>
                <w:b/>
              </w:rPr>
              <w:t>and labeled</w:t>
            </w:r>
            <w:r w:rsidR="00A908B3">
              <w:rPr>
                <w:rFonts w:ascii="Tahoma" w:eastAsia="Times New Roman" w:hAnsi="Tahoma" w:cs="Tahoma"/>
              </w:rPr>
              <w:t xml:space="preserve"> </w:t>
            </w:r>
            <w:r w:rsidRPr="00E90694">
              <w:rPr>
                <w:rFonts w:ascii="Tahoma" w:eastAsia="Times New Roman" w:hAnsi="Tahoma" w:cs="Tahoma"/>
              </w:rPr>
              <w:t>in all four of the graphics.</w:t>
            </w:r>
          </w:p>
        </w:tc>
        <w:tc>
          <w:tcPr>
            <w:tcW w:w="0" w:type="auto"/>
            <w:vAlign w:val="center"/>
            <w:hideMark/>
          </w:tcPr>
          <w:p w14:paraId="173C985A" w14:textId="76BCB610" w:rsidR="00ED67A7" w:rsidRPr="00E90694" w:rsidRDefault="00ED67A7" w:rsidP="003D364A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The data</w:t>
            </w:r>
            <w:r w:rsidR="00357902">
              <w:rPr>
                <w:rFonts w:ascii="Tahoma" w:eastAsia="Times New Roman" w:hAnsi="Tahoma" w:cs="Tahoma"/>
              </w:rPr>
              <w:t xml:space="preserve"> </w:t>
            </w:r>
            <w:r w:rsidR="00D91276" w:rsidRPr="00D91276">
              <w:rPr>
                <w:rFonts w:ascii="Tahoma" w:eastAsia="Times New Roman" w:hAnsi="Tahoma" w:cs="Tahoma"/>
                <w:b/>
              </w:rPr>
              <w:t>(numbers)</w:t>
            </w:r>
            <w:r w:rsidR="00D91276">
              <w:rPr>
                <w:rFonts w:ascii="Tahoma" w:eastAsia="Times New Roman" w:hAnsi="Tahoma" w:cs="Tahoma"/>
                <w:b/>
              </w:rPr>
              <w:t xml:space="preserve"> </w:t>
            </w:r>
            <w:r w:rsidR="00357902" w:rsidRPr="00D91276">
              <w:rPr>
                <w:rFonts w:ascii="Tahoma" w:eastAsia="Times New Roman" w:hAnsi="Tahoma" w:cs="Tahoma"/>
                <w:b/>
              </w:rPr>
              <w:t>and percentage</w:t>
            </w:r>
            <w:r w:rsidR="00357902">
              <w:rPr>
                <w:rFonts w:ascii="Tahoma" w:eastAsia="Times New Roman" w:hAnsi="Tahoma" w:cs="Tahoma"/>
              </w:rPr>
              <w:t>s</w:t>
            </w:r>
            <w:r w:rsidRPr="00E90694">
              <w:rPr>
                <w:rFonts w:ascii="Tahoma" w:eastAsia="Times New Roman" w:hAnsi="Tahoma" w:cs="Tahoma"/>
              </w:rPr>
              <w:t xml:space="preserve"> </w:t>
            </w:r>
            <w:r w:rsidR="003D364A">
              <w:rPr>
                <w:rFonts w:ascii="Tahoma" w:eastAsia="Times New Roman" w:hAnsi="Tahoma" w:cs="Tahoma"/>
              </w:rPr>
              <w:t>are</w:t>
            </w:r>
            <w:r w:rsidRPr="00E90694">
              <w:rPr>
                <w:rFonts w:ascii="Tahoma" w:eastAsia="Times New Roman" w:hAnsi="Tahoma" w:cs="Tahoma"/>
              </w:rPr>
              <w:t xml:space="preserve"> presented accurately in three of the graphics.</w:t>
            </w:r>
          </w:p>
        </w:tc>
        <w:tc>
          <w:tcPr>
            <w:tcW w:w="0" w:type="auto"/>
            <w:vAlign w:val="center"/>
            <w:hideMark/>
          </w:tcPr>
          <w:p w14:paraId="0AAD60E8" w14:textId="40A18A62" w:rsidR="00ED67A7" w:rsidRPr="00E90694" w:rsidRDefault="00ED67A7" w:rsidP="00357902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 xml:space="preserve">The data </w:t>
            </w:r>
            <w:r w:rsidR="00D91276" w:rsidRPr="00D91276">
              <w:rPr>
                <w:rFonts w:ascii="Tahoma" w:eastAsia="Times New Roman" w:hAnsi="Tahoma" w:cs="Tahoma"/>
                <w:b/>
              </w:rPr>
              <w:t>(numbers)</w:t>
            </w:r>
            <w:r w:rsidR="00D91276">
              <w:rPr>
                <w:rFonts w:ascii="Tahoma" w:eastAsia="Times New Roman" w:hAnsi="Tahoma" w:cs="Tahoma"/>
                <w:b/>
              </w:rPr>
              <w:t xml:space="preserve"> </w:t>
            </w:r>
            <w:r w:rsidR="00357902" w:rsidRPr="00D91276">
              <w:rPr>
                <w:rFonts w:ascii="Tahoma" w:eastAsia="Times New Roman" w:hAnsi="Tahoma" w:cs="Tahoma"/>
                <w:b/>
              </w:rPr>
              <w:t>and percentages</w:t>
            </w:r>
            <w:r w:rsidR="00357902">
              <w:rPr>
                <w:rFonts w:ascii="Tahoma" w:eastAsia="Times New Roman" w:hAnsi="Tahoma" w:cs="Tahoma"/>
              </w:rPr>
              <w:t xml:space="preserve"> are</w:t>
            </w:r>
            <w:r w:rsidRPr="00E90694">
              <w:rPr>
                <w:rFonts w:ascii="Tahoma" w:eastAsia="Times New Roman" w:hAnsi="Tahoma" w:cs="Tahoma"/>
              </w:rPr>
              <w:t xml:space="preserve"> presented accurately in two of the graphics.</w:t>
            </w:r>
          </w:p>
        </w:tc>
        <w:tc>
          <w:tcPr>
            <w:tcW w:w="0" w:type="auto"/>
            <w:vAlign w:val="center"/>
            <w:hideMark/>
          </w:tcPr>
          <w:p w14:paraId="386B5E34" w14:textId="78B0F89F" w:rsidR="00ED67A7" w:rsidRPr="00E90694" w:rsidRDefault="00D91276" w:rsidP="007B663F">
            <w:pPr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</w:rPr>
              <w:t>Elemen</w:t>
            </w:r>
            <w:r w:rsidRPr="00E90694">
              <w:rPr>
                <w:rFonts w:ascii="Tahoma" w:eastAsia="Times New Roman" w:hAnsi="Tahoma" w:cs="Tahoma"/>
              </w:rPr>
              <w:t>t missing</w:t>
            </w:r>
            <w:r>
              <w:rPr>
                <w:rFonts w:ascii="Tahoma" w:eastAsia="Times New Roman" w:hAnsi="Tahoma" w:cs="Tahoma"/>
              </w:rPr>
              <w:t>.</w:t>
            </w:r>
          </w:p>
        </w:tc>
      </w:tr>
      <w:tr w:rsidR="00357902" w:rsidRPr="007B663F" w14:paraId="451755B5" w14:textId="77777777" w:rsidTr="00417401">
        <w:trPr>
          <w:tblCellSpacing w:w="15" w:type="dxa"/>
        </w:trPr>
        <w:tc>
          <w:tcPr>
            <w:tcW w:w="1540" w:type="dxa"/>
            <w:vAlign w:val="center"/>
            <w:hideMark/>
          </w:tcPr>
          <w:p w14:paraId="314C40CB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Color</w:t>
            </w:r>
          </w:p>
        </w:tc>
        <w:tc>
          <w:tcPr>
            <w:tcW w:w="3013" w:type="dxa"/>
            <w:vAlign w:val="center"/>
            <w:hideMark/>
          </w:tcPr>
          <w:p w14:paraId="555E73D3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The colors are aesthetically pleasing and add to the presentation of info.</w:t>
            </w:r>
          </w:p>
        </w:tc>
        <w:tc>
          <w:tcPr>
            <w:tcW w:w="0" w:type="auto"/>
            <w:vAlign w:val="center"/>
            <w:hideMark/>
          </w:tcPr>
          <w:p w14:paraId="238E5BD1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The colors are acceptable, but do not add to the presentation.</w:t>
            </w:r>
          </w:p>
        </w:tc>
        <w:tc>
          <w:tcPr>
            <w:tcW w:w="0" w:type="auto"/>
            <w:vAlign w:val="center"/>
            <w:hideMark/>
          </w:tcPr>
          <w:p w14:paraId="27652590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The colors distract from the presentation of information.</w:t>
            </w:r>
          </w:p>
        </w:tc>
        <w:tc>
          <w:tcPr>
            <w:tcW w:w="0" w:type="auto"/>
            <w:vAlign w:val="center"/>
            <w:hideMark/>
          </w:tcPr>
          <w:p w14:paraId="6E5EC779" w14:textId="496026D5" w:rsidR="00ED67A7" w:rsidRPr="00E90694" w:rsidRDefault="00D91276" w:rsidP="007B663F">
            <w:pPr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</w:rPr>
              <w:t>Elemen</w:t>
            </w:r>
            <w:r w:rsidRPr="00E90694">
              <w:rPr>
                <w:rFonts w:ascii="Tahoma" w:eastAsia="Times New Roman" w:hAnsi="Tahoma" w:cs="Tahoma"/>
              </w:rPr>
              <w:t>t missing</w:t>
            </w:r>
            <w:r>
              <w:rPr>
                <w:rFonts w:ascii="Tahoma" w:eastAsia="Times New Roman" w:hAnsi="Tahoma" w:cs="Tahoma"/>
              </w:rPr>
              <w:t>.</w:t>
            </w:r>
          </w:p>
        </w:tc>
      </w:tr>
      <w:tr w:rsidR="00357902" w:rsidRPr="007B663F" w14:paraId="6A8896CA" w14:textId="77777777" w:rsidTr="00417401">
        <w:trPr>
          <w:trHeight w:val="860"/>
          <w:tblCellSpacing w:w="15" w:type="dxa"/>
        </w:trPr>
        <w:tc>
          <w:tcPr>
            <w:tcW w:w="1540" w:type="dxa"/>
            <w:vAlign w:val="center"/>
            <w:hideMark/>
          </w:tcPr>
          <w:p w14:paraId="2B3FD832" w14:textId="77777777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Type Labels</w:t>
            </w:r>
          </w:p>
        </w:tc>
        <w:tc>
          <w:tcPr>
            <w:tcW w:w="3013" w:type="dxa"/>
            <w:vAlign w:val="center"/>
            <w:hideMark/>
          </w:tcPr>
          <w:p w14:paraId="4B55CF07" w14:textId="3CF9E74A" w:rsidR="00ED67A7" w:rsidRPr="00E90694" w:rsidRDefault="00ED67A7" w:rsidP="007B663F">
            <w:pPr>
              <w:ind w:left="0"/>
              <w:rPr>
                <w:rFonts w:ascii="Tahoma" w:eastAsia="Times New Roman" w:hAnsi="Tahoma" w:cs="Tahoma"/>
              </w:rPr>
            </w:pPr>
            <w:r w:rsidRPr="00E90694">
              <w:rPr>
                <w:rFonts w:ascii="Tahoma" w:eastAsia="Times New Roman" w:hAnsi="Tahoma" w:cs="Tahoma"/>
              </w:rPr>
              <w:t>All graphic</w:t>
            </w:r>
            <w:r w:rsidR="00426D72">
              <w:rPr>
                <w:rFonts w:ascii="Tahoma" w:eastAsia="Times New Roman" w:hAnsi="Tahoma" w:cs="Tahoma"/>
              </w:rPr>
              <w:t>s are labeled;</w:t>
            </w:r>
            <w:r w:rsidRPr="00E90694">
              <w:rPr>
                <w:rFonts w:ascii="Tahoma" w:eastAsia="Times New Roman" w:hAnsi="Tahoma" w:cs="Tahoma"/>
              </w:rPr>
              <w:t xml:space="preserve"> labels ar</w:t>
            </w:r>
            <w:r w:rsidR="00D91276">
              <w:rPr>
                <w:rFonts w:ascii="Tahoma" w:eastAsia="Times New Roman" w:hAnsi="Tahoma" w:cs="Tahoma"/>
              </w:rPr>
              <w:t>e easy to read and error-free. Graphics include:</w:t>
            </w:r>
            <w:r w:rsidR="00D91276" w:rsidRPr="00E90694">
              <w:rPr>
                <w:rFonts w:ascii="Tahoma" w:eastAsia="Times New Roman" w:hAnsi="Tahoma" w:cs="Tahoma"/>
              </w:rPr>
              <w:t xml:space="preserve"> Title</w:t>
            </w:r>
            <w:r w:rsidRPr="00E90694">
              <w:rPr>
                <w:rFonts w:ascii="Tahoma" w:eastAsia="Times New Roman" w:hAnsi="Tahoma" w:cs="Tahoma"/>
              </w:rPr>
              <w:t>, F</w:t>
            </w:r>
            <w:r w:rsidR="003D364A">
              <w:rPr>
                <w:rFonts w:ascii="Tahoma" w:eastAsia="Times New Roman" w:hAnsi="Tahoma" w:cs="Tahoma"/>
              </w:rPr>
              <w:t xml:space="preserve">igure, Source, </w:t>
            </w:r>
            <w:r w:rsidR="00426D72">
              <w:rPr>
                <w:rFonts w:ascii="Tahoma" w:eastAsia="Times New Roman" w:hAnsi="Tahoma" w:cs="Tahoma"/>
              </w:rPr>
              <w:t xml:space="preserve">Percentages and </w:t>
            </w:r>
            <w:r w:rsidR="003D364A">
              <w:rPr>
                <w:rFonts w:ascii="Tahoma" w:eastAsia="Times New Roman" w:hAnsi="Tahoma" w:cs="Tahoma"/>
              </w:rPr>
              <w:t>Data points.</w:t>
            </w:r>
          </w:p>
        </w:tc>
        <w:tc>
          <w:tcPr>
            <w:tcW w:w="0" w:type="auto"/>
            <w:vAlign w:val="center"/>
            <w:hideMark/>
          </w:tcPr>
          <w:p w14:paraId="35F429B8" w14:textId="5B80F809" w:rsidR="00ED67A7" w:rsidRPr="00E90694" w:rsidRDefault="00D91276" w:rsidP="007B663F">
            <w:pPr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</w:rPr>
              <w:t xml:space="preserve">Three graphic labels are accurate and </w:t>
            </w:r>
            <w:r w:rsidR="00ED67A7" w:rsidRPr="00E90694">
              <w:rPr>
                <w:rFonts w:ascii="Tahoma" w:eastAsia="Times New Roman" w:hAnsi="Tahoma" w:cs="Tahoma"/>
              </w:rPr>
              <w:t>easy to read OR error-free.</w:t>
            </w:r>
          </w:p>
        </w:tc>
        <w:tc>
          <w:tcPr>
            <w:tcW w:w="0" w:type="auto"/>
            <w:vAlign w:val="center"/>
            <w:hideMark/>
          </w:tcPr>
          <w:p w14:paraId="72F13A14" w14:textId="58A24242" w:rsidR="00ED67A7" w:rsidRPr="00E90694" w:rsidRDefault="00D91276" w:rsidP="00EE3D88">
            <w:pPr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</w:rPr>
              <w:t xml:space="preserve">Less than three </w:t>
            </w:r>
            <w:r w:rsidR="00ED67A7" w:rsidRPr="00E90694">
              <w:rPr>
                <w:rFonts w:ascii="Tahoma" w:eastAsia="Times New Roman" w:hAnsi="Tahoma" w:cs="Tahoma"/>
              </w:rPr>
              <w:t xml:space="preserve">information </w:t>
            </w:r>
            <w:r w:rsidRPr="00E90694">
              <w:rPr>
                <w:rFonts w:ascii="Tahoma" w:eastAsia="Times New Roman" w:hAnsi="Tahoma" w:cs="Tahoma"/>
              </w:rPr>
              <w:t>gr</w:t>
            </w:r>
            <w:r>
              <w:rPr>
                <w:rFonts w:ascii="Tahoma" w:eastAsia="Times New Roman" w:hAnsi="Tahoma" w:cs="Tahoma"/>
              </w:rPr>
              <w:t xml:space="preserve">aphic labels are </w:t>
            </w:r>
            <w:r w:rsidR="00FE2D27">
              <w:rPr>
                <w:rFonts w:ascii="Tahoma" w:eastAsia="Times New Roman" w:hAnsi="Tahoma" w:cs="Tahoma"/>
              </w:rPr>
              <w:t>accurate,</w:t>
            </w:r>
            <w:r>
              <w:rPr>
                <w:rFonts w:ascii="Tahoma" w:eastAsia="Times New Roman" w:hAnsi="Tahoma" w:cs="Tahoma"/>
              </w:rPr>
              <w:t xml:space="preserve"> or </w:t>
            </w:r>
            <w:r w:rsidR="000757C7">
              <w:rPr>
                <w:rFonts w:ascii="Tahoma" w:eastAsia="Times New Roman" w:hAnsi="Tahoma" w:cs="Tahoma"/>
              </w:rPr>
              <w:t xml:space="preserve">the graphics </w:t>
            </w:r>
            <w:r w:rsidRPr="00E90694">
              <w:rPr>
                <w:rFonts w:ascii="Tahoma" w:eastAsia="Times New Roman" w:hAnsi="Tahoma" w:cs="Tahoma"/>
              </w:rPr>
              <w:t>are</w:t>
            </w:r>
            <w:r w:rsidR="00ED67A7" w:rsidRPr="00E90694">
              <w:rPr>
                <w:rFonts w:ascii="Tahoma" w:eastAsia="Times New Roman" w:hAnsi="Tahoma" w:cs="Tahoma"/>
              </w:rPr>
              <w:t xml:space="preserve"> poorly labeled.</w:t>
            </w:r>
          </w:p>
        </w:tc>
        <w:tc>
          <w:tcPr>
            <w:tcW w:w="0" w:type="auto"/>
            <w:vAlign w:val="center"/>
            <w:hideMark/>
          </w:tcPr>
          <w:p w14:paraId="2B4E00FC" w14:textId="4604A140" w:rsidR="00ED67A7" w:rsidRPr="00E90694" w:rsidRDefault="00D91276" w:rsidP="007B663F">
            <w:pPr>
              <w:ind w:left="0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</w:rPr>
              <w:t>Elemen</w:t>
            </w:r>
            <w:r w:rsidRPr="00E90694">
              <w:rPr>
                <w:rFonts w:ascii="Tahoma" w:eastAsia="Times New Roman" w:hAnsi="Tahoma" w:cs="Tahoma"/>
              </w:rPr>
              <w:t>t missing</w:t>
            </w:r>
            <w:r>
              <w:rPr>
                <w:rFonts w:ascii="Tahoma" w:eastAsia="Times New Roman" w:hAnsi="Tahoma" w:cs="Tahoma"/>
              </w:rPr>
              <w:t>.</w:t>
            </w:r>
          </w:p>
        </w:tc>
      </w:tr>
    </w:tbl>
    <w:p w14:paraId="150DBC05" w14:textId="77777777" w:rsidR="0017453F" w:rsidRDefault="0017453F"/>
    <w:p w14:paraId="4AF2D03A" w14:textId="77777777" w:rsidR="00DF2349" w:rsidRDefault="00DF2349"/>
    <w:p w14:paraId="602B14B0" w14:textId="77777777" w:rsidR="00DF2349" w:rsidRDefault="00DF2349"/>
    <w:sectPr w:rsidR="00DF2349" w:rsidSect="003808DF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CDDE5" w14:textId="77777777" w:rsidR="00202B75" w:rsidRDefault="00202B75" w:rsidP="003808DF">
      <w:r>
        <w:separator/>
      </w:r>
    </w:p>
  </w:endnote>
  <w:endnote w:type="continuationSeparator" w:id="0">
    <w:p w14:paraId="6F27B16D" w14:textId="77777777" w:rsidR="00202B75" w:rsidRDefault="00202B75" w:rsidP="00380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216104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43B8AF3" w14:textId="3068F302" w:rsidR="003808DF" w:rsidRDefault="003808D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A271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A271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C8A5EE" w14:textId="77777777" w:rsidR="003808DF" w:rsidRDefault="003808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EE7F2" w14:textId="77777777" w:rsidR="00202B75" w:rsidRDefault="00202B75" w:rsidP="003808DF">
      <w:r>
        <w:separator/>
      </w:r>
    </w:p>
  </w:footnote>
  <w:footnote w:type="continuationSeparator" w:id="0">
    <w:p w14:paraId="7FD986B0" w14:textId="77777777" w:rsidR="00202B75" w:rsidRDefault="00202B75" w:rsidP="00380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3F"/>
    <w:rsid w:val="00014613"/>
    <w:rsid w:val="000757C7"/>
    <w:rsid w:val="001260A7"/>
    <w:rsid w:val="0017453F"/>
    <w:rsid w:val="00202B75"/>
    <w:rsid w:val="00220402"/>
    <w:rsid w:val="00241E66"/>
    <w:rsid w:val="002514B8"/>
    <w:rsid w:val="0033040A"/>
    <w:rsid w:val="00357902"/>
    <w:rsid w:val="00363A71"/>
    <w:rsid w:val="00366F0F"/>
    <w:rsid w:val="003808DF"/>
    <w:rsid w:val="003B2BA1"/>
    <w:rsid w:val="003B6F6C"/>
    <w:rsid w:val="003D364A"/>
    <w:rsid w:val="00403E9C"/>
    <w:rsid w:val="00417401"/>
    <w:rsid w:val="00426D72"/>
    <w:rsid w:val="00427AB7"/>
    <w:rsid w:val="004A2713"/>
    <w:rsid w:val="00733AA9"/>
    <w:rsid w:val="00734A29"/>
    <w:rsid w:val="007B663F"/>
    <w:rsid w:val="0084663E"/>
    <w:rsid w:val="00872619"/>
    <w:rsid w:val="00902304"/>
    <w:rsid w:val="009107A1"/>
    <w:rsid w:val="009C6668"/>
    <w:rsid w:val="009D4248"/>
    <w:rsid w:val="009F40AD"/>
    <w:rsid w:val="00A01BE5"/>
    <w:rsid w:val="00A3501E"/>
    <w:rsid w:val="00A565F4"/>
    <w:rsid w:val="00A908B3"/>
    <w:rsid w:val="00BB05EB"/>
    <w:rsid w:val="00BB1E17"/>
    <w:rsid w:val="00BF24C8"/>
    <w:rsid w:val="00C6794A"/>
    <w:rsid w:val="00D521A2"/>
    <w:rsid w:val="00D91276"/>
    <w:rsid w:val="00D943D0"/>
    <w:rsid w:val="00DF2349"/>
    <w:rsid w:val="00E4328A"/>
    <w:rsid w:val="00E90694"/>
    <w:rsid w:val="00EB6F26"/>
    <w:rsid w:val="00ED67A7"/>
    <w:rsid w:val="00EE3D88"/>
    <w:rsid w:val="00F95817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D3A88D"/>
  <w15:docId w15:val="{7732334C-8E0A-4FDC-89AD-6B837E1E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453F"/>
  </w:style>
  <w:style w:type="paragraph" w:styleId="Heading1">
    <w:name w:val="heading 1"/>
    <w:basedOn w:val="Normal"/>
    <w:link w:val="Heading1Char"/>
    <w:uiPriority w:val="9"/>
    <w:qFormat/>
    <w:rsid w:val="007B663F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6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B663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663F"/>
    <w:pPr>
      <w:spacing w:before="100" w:beforeAutospacing="1" w:after="360" w:line="360" w:lineRule="atLeast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3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08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08DF"/>
  </w:style>
  <w:style w:type="paragraph" w:styleId="Footer">
    <w:name w:val="footer"/>
    <w:basedOn w:val="Normal"/>
    <w:link w:val="FooterChar"/>
    <w:uiPriority w:val="99"/>
    <w:unhideWhenUsed/>
    <w:rsid w:val="003808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0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8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8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7280">
                      <w:marLeft w:val="0"/>
                      <w:marRight w:val="0"/>
                      <w:marTop w:val="135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11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</dc:creator>
  <cp:lastModifiedBy>kathy</cp:lastModifiedBy>
  <cp:revision>2</cp:revision>
  <cp:lastPrinted>2019-01-13T01:41:00Z</cp:lastPrinted>
  <dcterms:created xsi:type="dcterms:W3CDTF">2019-08-06T20:25:00Z</dcterms:created>
  <dcterms:modified xsi:type="dcterms:W3CDTF">2019-08-06T20:25:00Z</dcterms:modified>
</cp:coreProperties>
</file>